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Pr="00236998">
        <w:rPr>
          <w:rFonts w:ascii="Times New Roman" w:hAnsi="Times New Roman"/>
          <w:b/>
          <w:i w:val="0"/>
          <w:color w:val="FF0000"/>
          <w:sz w:val="24"/>
          <w:szCs w:val="24"/>
          <w:lang w:val="en-US"/>
        </w:rPr>
        <w:t>2</w:t>
      </w:r>
      <w:r w:rsidR="00277463">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277463">
        <w:rPr>
          <w:rFonts w:ascii="Times New Roman" w:hAnsi="Times New Roman"/>
          <w:b/>
          <w:i w:val="0"/>
          <w:color w:val="FF0000"/>
          <w:sz w:val="24"/>
          <w:szCs w:val="24"/>
          <w:lang w:val="en-US"/>
        </w:rPr>
        <w:t>OCTOBER</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77463">
        <w:rPr>
          <w:rFonts w:ascii="GHEA Grapalat" w:hAnsi="GHEA Grapalat"/>
          <w:b/>
          <w:i w:val="0"/>
          <w:color w:val="FF0000"/>
          <w:sz w:val="19"/>
          <w:szCs w:val="19"/>
          <w:lang w:val="af-ZA"/>
        </w:rPr>
        <w:t>ՀՀ ԱԱԾ-ՏԱ և ԿԿԳՎ-ԳՀԱՊՁԲ-19/1-ՀԱՄԱԿԱՐԳՉԱՅԻՆ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CB0D81" w:rsidRPr="00FF6B1A">
        <w:rPr>
          <w:rFonts w:ascii="inherit" w:hAnsi="inherit"/>
          <w:b/>
          <w:color w:val="FF0000"/>
          <w:sz w:val="24"/>
          <w:szCs w:val="24"/>
          <w:lang w:val="en-US"/>
        </w:rPr>
        <w:t>Computer equipment and materials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10446B">
      <w:pPr>
        <w:pStyle w:val="HTML"/>
        <w:shd w:val="clear" w:color="auto" w:fill="FFFFFF"/>
        <w:jc w:val="both"/>
        <w:rPr>
          <w:rFonts w:ascii="inherit" w:hAnsi="inherit"/>
          <w:color w:val="212121"/>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 xml:space="preserve">Meanwhile, </w:t>
      </w:r>
      <w:r w:rsidRPr="00FF6B1A">
        <w:rPr>
          <w:rFonts w:ascii="inherit" w:hAnsi="inherit"/>
          <w:b/>
          <w:color w:val="FF0000"/>
          <w:sz w:val="24"/>
          <w:szCs w:val="24"/>
          <w:lang w:val="en-US"/>
        </w:rPr>
        <w:t xml:space="preserve">Supply </w:t>
      </w:r>
      <w:proofErr w:type="gramStart"/>
      <w:r w:rsidRPr="00FF6B1A">
        <w:rPr>
          <w:rFonts w:ascii="inherit" w:hAnsi="inherit"/>
          <w:b/>
          <w:color w:val="FF0000"/>
          <w:sz w:val="24"/>
          <w:szCs w:val="24"/>
          <w:lang w:val="en-US"/>
        </w:rPr>
        <w:t xml:space="preserve">of </w:t>
      </w:r>
      <w:r w:rsidRPr="00FF6B1A">
        <w:rPr>
          <w:rFonts w:ascii="inherit" w:hAnsi="inherit"/>
          <w:b/>
          <w:color w:val="FF0000"/>
          <w:sz w:val="24"/>
          <w:szCs w:val="24"/>
          <w:lang w:val="en-US" w:eastAsia="en-US"/>
        </w:rPr>
        <w:t xml:space="preserve"> </w:t>
      </w:r>
      <w:r w:rsidR="00CB0D81" w:rsidRPr="00FF6B1A">
        <w:rPr>
          <w:rFonts w:ascii="inherit" w:hAnsi="inherit"/>
          <w:b/>
          <w:color w:val="FF0000"/>
          <w:sz w:val="24"/>
          <w:szCs w:val="24"/>
          <w:lang w:val="en-US"/>
        </w:rPr>
        <w:t>Computer</w:t>
      </w:r>
      <w:proofErr w:type="gramEnd"/>
      <w:r w:rsidR="00CB0D81" w:rsidRPr="00FF6B1A">
        <w:rPr>
          <w:rFonts w:ascii="inherit" w:hAnsi="inherit"/>
          <w:b/>
          <w:color w:val="FF0000"/>
          <w:sz w:val="24"/>
          <w:szCs w:val="24"/>
          <w:lang w:val="en-US"/>
        </w:rPr>
        <w:t xml:space="preserve"> equipment and materials.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B2B13" w:rsidRPr="00236998">
        <w:rPr>
          <w:rFonts w:ascii="Times New Roman" w:hAnsi="Times New Roman"/>
          <w:b/>
          <w:i w:val="0"/>
          <w:color w:val="FF0000"/>
          <w:sz w:val="24"/>
          <w:szCs w:val="24"/>
          <w:lang w:val="en-US"/>
        </w:rPr>
        <w:t>2</w:t>
      </w:r>
      <w:r w:rsidR="00277463">
        <w:rPr>
          <w:rFonts w:ascii="Times New Roman" w:hAnsi="Times New Roman"/>
          <w:b/>
          <w:i w:val="0"/>
          <w:color w:val="FF0000"/>
          <w:sz w:val="24"/>
          <w:szCs w:val="24"/>
          <w:lang w:val="en-US"/>
        </w:rPr>
        <w:t>9</w:t>
      </w:r>
      <w:r w:rsidR="003B2B13" w:rsidRPr="00236998">
        <w:rPr>
          <w:rFonts w:ascii="Times New Roman" w:hAnsi="Times New Roman"/>
          <w:b/>
          <w:i w:val="0"/>
          <w:color w:val="FF0000"/>
          <w:sz w:val="24"/>
          <w:szCs w:val="24"/>
          <w:lang w:val="en-US"/>
        </w:rPr>
        <w:t>.</w:t>
      </w:r>
      <w:r w:rsidR="00277463">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0.2019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2B13" w:rsidRPr="00236998">
        <w:rPr>
          <w:rFonts w:ascii="Times New Roman" w:hAnsi="Times New Roman"/>
          <w:b/>
          <w:i w:val="0"/>
          <w:color w:val="FF0000"/>
          <w:sz w:val="24"/>
          <w:szCs w:val="24"/>
          <w:lang w:val="en-US"/>
        </w:rPr>
        <w:t>11:20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B2B13" w:rsidRPr="00236998">
        <w:rPr>
          <w:rFonts w:ascii="Times New Roman" w:hAnsi="Times New Roman"/>
          <w:b/>
          <w:i w:val="0"/>
          <w:color w:val="FF0000"/>
          <w:sz w:val="24"/>
          <w:szCs w:val="24"/>
          <w:lang w:val="en-US"/>
        </w:rPr>
        <w:t>2</w:t>
      </w:r>
      <w:r w:rsidR="00277463">
        <w:rPr>
          <w:rFonts w:ascii="Times New Roman" w:hAnsi="Times New Roman"/>
          <w:b/>
          <w:i w:val="0"/>
          <w:color w:val="FF0000"/>
          <w:sz w:val="24"/>
          <w:szCs w:val="24"/>
          <w:lang w:val="en-US"/>
        </w:rPr>
        <w:t>9</w:t>
      </w:r>
      <w:r w:rsidR="003B2B13" w:rsidRPr="00236998">
        <w:rPr>
          <w:rFonts w:ascii="Times New Roman" w:hAnsi="Times New Roman"/>
          <w:b/>
          <w:i w:val="0"/>
          <w:color w:val="FF0000"/>
          <w:sz w:val="24"/>
          <w:szCs w:val="24"/>
          <w:lang w:val="en-US"/>
        </w:rPr>
        <w:t>.</w:t>
      </w:r>
      <w:r w:rsidR="00277463">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0.2019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2B13" w:rsidRPr="00236998">
        <w:rPr>
          <w:rFonts w:ascii="Times New Roman" w:hAnsi="Times New Roman"/>
          <w:b/>
          <w:i w:val="0"/>
          <w:color w:val="FF0000"/>
          <w:sz w:val="24"/>
          <w:szCs w:val="24"/>
          <w:lang w:val="en-US"/>
        </w:rPr>
        <w:t>11:20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77463">
        <w:rPr>
          <w:rFonts w:ascii="GHEA Grapalat" w:hAnsi="GHEA Grapalat"/>
          <w:b/>
          <w:i w:val="0"/>
          <w:color w:val="FF0000"/>
          <w:sz w:val="19"/>
          <w:szCs w:val="19"/>
          <w:lang w:val="af-ZA"/>
        </w:rPr>
        <w:t>ՀՀ ԱԱԾ-ՏԱ և ԿԿԳՎ-ԳՀԱՊՁԲ-19/1-ՀԱՄԱԿԱՐԳՉԱՅԻՆ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77463">
        <w:rPr>
          <w:rFonts w:ascii="GHEA Grapalat" w:hAnsi="GHEA Grapalat"/>
          <w:b/>
          <w:i/>
          <w:color w:val="FF0000"/>
          <w:sz w:val="19"/>
          <w:szCs w:val="19"/>
          <w:lang w:val="af-ZA"/>
        </w:rPr>
        <w:t>ՀՀ ԱԱԾ-ՏԱ և ԿԿԳՎ-ԳՀԱՊՁԲ-19/1-ՀԱՄԱԿԱՐԳՉԱՅԻՆ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77463">
        <w:rPr>
          <w:rFonts w:ascii="GHEA Grapalat" w:hAnsi="GHEA Grapalat"/>
          <w:b/>
          <w:i/>
          <w:color w:val="FF0000"/>
          <w:sz w:val="19"/>
          <w:szCs w:val="19"/>
          <w:lang w:val="af-ZA"/>
        </w:rPr>
        <w:t>ՀՀ ԱԱԾ-ՏԱ և ԿԿԳՎ-ԳՀԱՊՁԲ-19/1-ՀԱՄԱԿԱՐԳՉԱՅԻՆ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87A73"/>
    <w:rsid w:val="0010446B"/>
    <w:rsid w:val="00236998"/>
    <w:rsid w:val="00277463"/>
    <w:rsid w:val="003B2B13"/>
    <w:rsid w:val="0073513F"/>
    <w:rsid w:val="009A6AA9"/>
    <w:rsid w:val="009D0C6A"/>
    <w:rsid w:val="00CB0D81"/>
    <w:rsid w:val="00CF7A0E"/>
    <w:rsid w:val="00D53813"/>
    <w:rsid w:val="00E0708A"/>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2544</Words>
  <Characters>14503</Characters>
  <Application>Microsoft Office Word</Application>
  <DocSecurity>0</DocSecurity>
  <Lines>120</Lines>
  <Paragraphs>34</Paragraphs>
  <ScaleCrop>false</ScaleCrop>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8</cp:revision>
  <dcterms:created xsi:type="dcterms:W3CDTF">2019-06-20T08:10:00Z</dcterms:created>
  <dcterms:modified xsi:type="dcterms:W3CDTF">2019-10-21T08:06:00Z</dcterms:modified>
</cp:coreProperties>
</file>